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110EB" w14:textId="4296AE13" w:rsidR="00D73CC1" w:rsidRPr="001C7622" w:rsidRDefault="002A1781" w:rsidP="001C7622">
      <w:pPr>
        <w:spacing w:after="0" w:line="240" w:lineRule="auto"/>
        <w:ind w:left="-180" w:right="-90"/>
        <w:jc w:val="center"/>
        <w:rPr>
          <w:b/>
          <w:color w:val="AF1E2D"/>
          <w:sz w:val="56"/>
          <w:szCs w:val="56"/>
        </w:rPr>
      </w:pPr>
      <w:r w:rsidRPr="001C7622">
        <w:rPr>
          <w:noProof/>
          <w:sz w:val="56"/>
          <w:szCs w:val="56"/>
        </w:rPr>
        <w:drawing>
          <wp:anchor distT="0" distB="0" distL="114300" distR="114300" simplePos="0" relativeHeight="251665408" behindDoc="0" locked="0" layoutInCell="1" allowOverlap="1" wp14:anchorId="721B85BE" wp14:editId="24E6ABA8">
            <wp:simplePos x="0" y="0"/>
            <wp:positionH relativeFrom="column">
              <wp:posOffset>3460750</wp:posOffset>
            </wp:positionH>
            <wp:positionV relativeFrom="paragraph">
              <wp:posOffset>-800100</wp:posOffset>
            </wp:positionV>
            <wp:extent cx="2749550" cy="736600"/>
            <wp:effectExtent l="0" t="0" r="0" b="6350"/>
            <wp:wrapNone/>
            <wp:docPr id="11" name="Picture 11" descr="C:\Documents and Settings\skkelly\My Documents\My Pictures\Retinapics\Logos\CMU\Red_Black_ECE_JP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skkelly\My Documents\My Pictures\Retinapics\Logos\CMU\Red_Black_ECE_JPG_Logo.jpg"/>
                    <pic:cNvPicPr>
                      <a:picLocks noChangeAspect="1" noChangeArrowheads="1"/>
                    </pic:cNvPicPr>
                  </pic:nvPicPr>
                  <pic:blipFill>
                    <a:blip r:embed="rId5" cstate="print"/>
                    <a:srcRect b="25641"/>
                    <a:stretch>
                      <a:fillRect/>
                    </a:stretch>
                  </pic:blipFill>
                  <pic:spPr bwMode="auto">
                    <a:xfrm>
                      <a:off x="0" y="0"/>
                      <a:ext cx="2749550" cy="736600"/>
                    </a:xfrm>
                    <a:prstGeom prst="rect">
                      <a:avLst/>
                    </a:prstGeom>
                    <a:noFill/>
                    <a:ln w="9525">
                      <a:noFill/>
                      <a:miter lim="800000"/>
                      <a:headEnd/>
                      <a:tailEnd/>
                    </a:ln>
                  </pic:spPr>
                </pic:pic>
              </a:graphicData>
            </a:graphic>
          </wp:anchor>
        </w:drawing>
      </w:r>
      <w:r w:rsidRPr="001C7622">
        <w:rPr>
          <w:noProof/>
          <w:sz w:val="56"/>
          <w:szCs w:val="56"/>
        </w:rPr>
        <w:drawing>
          <wp:anchor distT="0" distB="0" distL="114300" distR="114300" simplePos="0" relativeHeight="251664384" behindDoc="0" locked="0" layoutInCell="1" allowOverlap="1" wp14:anchorId="40541995" wp14:editId="756642E4">
            <wp:simplePos x="0" y="0"/>
            <wp:positionH relativeFrom="column">
              <wp:posOffset>-228600</wp:posOffset>
            </wp:positionH>
            <wp:positionV relativeFrom="paragraph">
              <wp:posOffset>-800100</wp:posOffset>
            </wp:positionV>
            <wp:extent cx="2749550" cy="736600"/>
            <wp:effectExtent l="0" t="0" r="0" b="6350"/>
            <wp:wrapNone/>
            <wp:docPr id="10" name="Picture 10" descr="C:\Documents and Settings\skkelly\My Documents\My Pictures\Retinapics\Logos\CMU\Burgundy_CMU_JP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skkelly\My Documents\My Pictures\Retinapics\Logos\CMU\Burgundy_CMU_JPG_Logo.jpg"/>
                    <pic:cNvPicPr>
                      <a:picLocks noChangeAspect="1" noChangeArrowheads="1"/>
                    </pic:cNvPicPr>
                  </pic:nvPicPr>
                  <pic:blipFill>
                    <a:blip r:embed="rId6" cstate="print"/>
                    <a:srcRect b="25641"/>
                    <a:stretch>
                      <a:fillRect/>
                    </a:stretch>
                  </pic:blipFill>
                  <pic:spPr bwMode="auto">
                    <a:xfrm>
                      <a:off x="0" y="0"/>
                      <a:ext cx="2749550" cy="736600"/>
                    </a:xfrm>
                    <a:prstGeom prst="rect">
                      <a:avLst/>
                    </a:prstGeom>
                    <a:noFill/>
                    <a:ln w="9525">
                      <a:noFill/>
                      <a:miter lim="800000"/>
                      <a:headEnd/>
                      <a:tailEnd/>
                    </a:ln>
                  </pic:spPr>
                </pic:pic>
              </a:graphicData>
            </a:graphic>
          </wp:anchor>
        </w:drawing>
      </w:r>
      <w:r w:rsidR="002719A7">
        <w:rPr>
          <w:b/>
          <w:color w:val="AF1E2D"/>
          <w:sz w:val="56"/>
          <w:szCs w:val="56"/>
        </w:rPr>
        <w:t xml:space="preserve">Understanding </w:t>
      </w:r>
      <w:r w:rsidR="001C7622" w:rsidRPr="001C7622">
        <w:rPr>
          <w:b/>
          <w:color w:val="AF1E2D"/>
          <w:sz w:val="56"/>
          <w:szCs w:val="56"/>
        </w:rPr>
        <w:t xml:space="preserve">Large </w:t>
      </w:r>
      <w:r w:rsidR="00D73CC1" w:rsidRPr="001C7622">
        <w:rPr>
          <w:b/>
          <w:color w:val="AF1E2D"/>
          <w:sz w:val="56"/>
          <w:szCs w:val="56"/>
        </w:rPr>
        <w:t>Networks</w:t>
      </w:r>
      <w:r w:rsidR="001C7622" w:rsidRPr="001C7622">
        <w:rPr>
          <w:b/>
          <w:color w:val="AF1E2D"/>
          <w:sz w:val="56"/>
          <w:szCs w:val="56"/>
        </w:rPr>
        <w:t>: Engineered and Natural</w:t>
      </w:r>
    </w:p>
    <w:p w14:paraId="5512C5C9" w14:textId="77777777" w:rsidR="00F507EF" w:rsidRPr="002A1781" w:rsidRDefault="00757868" w:rsidP="00F507EF">
      <w:pPr>
        <w:spacing w:after="0" w:line="240" w:lineRule="auto"/>
        <w:jc w:val="center"/>
        <w:rPr>
          <w:b/>
          <w:sz w:val="40"/>
          <w:szCs w:val="40"/>
        </w:rPr>
      </w:pPr>
      <w:r>
        <w:rPr>
          <w:b/>
          <w:sz w:val="40"/>
          <w:szCs w:val="40"/>
        </w:rPr>
        <w:t>Fall 2014</w:t>
      </w:r>
    </w:p>
    <w:p w14:paraId="4C3A959F" w14:textId="77777777" w:rsidR="00F507EF" w:rsidRPr="002A1781" w:rsidRDefault="00F507EF" w:rsidP="00F507EF">
      <w:pPr>
        <w:spacing w:after="0" w:line="240" w:lineRule="auto"/>
        <w:jc w:val="center"/>
        <w:rPr>
          <w:b/>
          <w:sz w:val="8"/>
          <w:szCs w:val="8"/>
        </w:rPr>
      </w:pPr>
    </w:p>
    <w:p w14:paraId="7E8ADA49" w14:textId="529B49A7" w:rsidR="00F507EF" w:rsidRPr="0023672A" w:rsidRDefault="007A61B9" w:rsidP="00F507EF">
      <w:pPr>
        <w:spacing w:after="0" w:line="240" w:lineRule="auto"/>
        <w:jc w:val="center"/>
        <w:rPr>
          <w:b/>
          <w:color w:val="AF1E2D"/>
          <w:sz w:val="40"/>
          <w:szCs w:val="40"/>
        </w:rPr>
      </w:pPr>
      <w:r>
        <w:rPr>
          <w:b/>
          <w:color w:val="AF1E2D"/>
          <w:sz w:val="40"/>
          <w:szCs w:val="40"/>
        </w:rPr>
        <w:t>18-859</w:t>
      </w:r>
      <w:r w:rsidR="00F507EF" w:rsidRPr="0023672A">
        <w:rPr>
          <w:b/>
          <w:color w:val="AF1E2D"/>
          <w:sz w:val="40"/>
          <w:szCs w:val="40"/>
        </w:rPr>
        <w:t xml:space="preserve">E – Special Topics in </w:t>
      </w:r>
      <w:r w:rsidR="00D73CC1">
        <w:rPr>
          <w:b/>
          <w:color w:val="AF1E2D"/>
          <w:sz w:val="40"/>
          <w:szCs w:val="40"/>
        </w:rPr>
        <w:t>Communications</w:t>
      </w:r>
      <w:r w:rsidR="00F507EF" w:rsidRPr="0023672A">
        <w:rPr>
          <w:b/>
          <w:color w:val="AF1E2D"/>
          <w:sz w:val="40"/>
          <w:szCs w:val="40"/>
        </w:rPr>
        <w:t>:</w:t>
      </w:r>
    </w:p>
    <w:p w14:paraId="2FE52772" w14:textId="77777777" w:rsidR="00D73CC1" w:rsidRDefault="001C7622" w:rsidP="00F507EF">
      <w:pPr>
        <w:spacing w:after="0" w:line="240" w:lineRule="auto"/>
        <w:jc w:val="center"/>
        <w:rPr>
          <w:b/>
          <w:color w:val="AF1E2D"/>
          <w:sz w:val="40"/>
          <w:szCs w:val="40"/>
        </w:rPr>
      </w:pPr>
      <w:r>
        <w:rPr>
          <w:b/>
          <w:color w:val="AF1E2D"/>
          <w:sz w:val="40"/>
          <w:szCs w:val="40"/>
        </w:rPr>
        <w:t>Information Flow in Networks: Communication, Computation, and Neuronal</w:t>
      </w:r>
    </w:p>
    <w:p w14:paraId="43C033FB" w14:textId="154D713C" w:rsidR="003E5A5D" w:rsidRPr="00565764" w:rsidRDefault="003E5A5D" w:rsidP="003E5A5D">
      <w:pPr>
        <w:tabs>
          <w:tab w:val="left" w:pos="2160"/>
        </w:tabs>
        <w:spacing w:after="0" w:line="240" w:lineRule="auto"/>
        <w:rPr>
          <w:sz w:val="16"/>
          <w:szCs w:val="16"/>
        </w:rPr>
      </w:pPr>
    </w:p>
    <w:p w14:paraId="3F9701C5" w14:textId="77777777" w:rsidR="00F507EF" w:rsidRPr="003E5A5D" w:rsidRDefault="003E5A5D" w:rsidP="003E5A5D">
      <w:pPr>
        <w:spacing w:after="0" w:line="240" w:lineRule="auto"/>
        <w:jc w:val="center"/>
        <w:rPr>
          <w:sz w:val="28"/>
          <w:szCs w:val="28"/>
        </w:rPr>
      </w:pPr>
      <w:r w:rsidRPr="003E5A5D">
        <w:rPr>
          <w:sz w:val="28"/>
          <w:szCs w:val="28"/>
        </w:rPr>
        <w:t>12 units</w:t>
      </w:r>
    </w:p>
    <w:p w14:paraId="1F2BB763" w14:textId="10F0F325" w:rsidR="00F507EF" w:rsidRPr="003E5A5D" w:rsidRDefault="00A60F8F" w:rsidP="0023672A">
      <w:pPr>
        <w:spacing w:before="120" w:after="0" w:line="240" w:lineRule="auto"/>
        <w:jc w:val="center"/>
        <w:rPr>
          <w:sz w:val="28"/>
          <w:szCs w:val="28"/>
        </w:rPr>
      </w:pPr>
      <w:r>
        <w:rPr>
          <w:noProof/>
          <w:sz w:val="28"/>
          <w:szCs w:val="28"/>
        </w:rPr>
        <mc:AlternateContent>
          <mc:Choice Requires="wps">
            <w:drawing>
              <wp:anchor distT="0" distB="0" distL="114300" distR="114300" simplePos="0" relativeHeight="251666432" behindDoc="0" locked="0" layoutInCell="1" allowOverlap="1" wp14:anchorId="6F2115E4" wp14:editId="1A4B750A">
                <wp:simplePos x="0" y="0"/>
                <wp:positionH relativeFrom="column">
                  <wp:posOffset>1460500</wp:posOffset>
                </wp:positionH>
                <wp:positionV relativeFrom="paragraph">
                  <wp:posOffset>20955</wp:posOffset>
                </wp:positionV>
                <wp:extent cx="2971800" cy="533400"/>
                <wp:effectExtent l="12700" t="15875" r="15875"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33400"/>
                        </a:xfrm>
                        <a:prstGeom prst="rect">
                          <a:avLst/>
                        </a:prstGeom>
                        <a:noFill/>
                        <a:ln w="25400">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5pt;margin-top:1.65pt;width:234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" filled="f" strokecolor="maroon" strokeweight="2pt"/>
            </w:pict>
          </mc:Fallback>
        </mc:AlternateContent>
      </w:r>
      <w:r w:rsidR="007A61B9">
        <w:rPr>
          <w:sz w:val="28"/>
          <w:szCs w:val="28"/>
        </w:rPr>
        <w:t>Mon</w:t>
      </w:r>
      <w:r w:rsidR="003E5A5D" w:rsidRPr="003E5A5D">
        <w:rPr>
          <w:sz w:val="28"/>
          <w:szCs w:val="28"/>
        </w:rPr>
        <w:t xml:space="preserve"> </w:t>
      </w:r>
      <w:r w:rsidR="007A61B9">
        <w:rPr>
          <w:sz w:val="28"/>
          <w:szCs w:val="28"/>
        </w:rPr>
        <w:t>– Wed</w:t>
      </w:r>
      <w:r w:rsidR="00757868">
        <w:rPr>
          <w:sz w:val="28"/>
          <w:szCs w:val="28"/>
        </w:rPr>
        <w:t xml:space="preserve">   4:30</w:t>
      </w:r>
      <w:r w:rsidR="007A61B9">
        <w:rPr>
          <w:sz w:val="28"/>
          <w:szCs w:val="28"/>
        </w:rPr>
        <w:t xml:space="preserve"> pm</w:t>
      </w:r>
      <w:r w:rsidR="00757868">
        <w:rPr>
          <w:sz w:val="28"/>
          <w:szCs w:val="28"/>
        </w:rPr>
        <w:t xml:space="preserve"> – 5:5</w:t>
      </w:r>
      <w:r w:rsidR="00565764">
        <w:rPr>
          <w:sz w:val="28"/>
          <w:szCs w:val="28"/>
        </w:rPr>
        <w:t>0</w:t>
      </w:r>
      <w:r w:rsidR="007A61B9">
        <w:rPr>
          <w:sz w:val="28"/>
          <w:szCs w:val="28"/>
        </w:rPr>
        <w:t xml:space="preserve"> pm</w:t>
      </w:r>
    </w:p>
    <w:p w14:paraId="6B271C1E" w14:textId="054D4537" w:rsidR="003E5A5D" w:rsidRDefault="003E5A5D" w:rsidP="0023672A">
      <w:pPr>
        <w:spacing w:after="120" w:line="240" w:lineRule="auto"/>
        <w:jc w:val="center"/>
        <w:rPr>
          <w:sz w:val="28"/>
          <w:szCs w:val="28"/>
        </w:rPr>
      </w:pPr>
      <w:r w:rsidRPr="003E5A5D">
        <w:rPr>
          <w:sz w:val="28"/>
          <w:szCs w:val="28"/>
        </w:rPr>
        <w:t>Recitatio</w:t>
      </w:r>
      <w:r w:rsidR="007A61B9">
        <w:rPr>
          <w:sz w:val="28"/>
          <w:szCs w:val="28"/>
        </w:rPr>
        <w:t>n:   Fri   2</w:t>
      </w:r>
      <w:r w:rsidR="00565764">
        <w:rPr>
          <w:sz w:val="28"/>
          <w:szCs w:val="28"/>
        </w:rPr>
        <w:t>:30</w:t>
      </w:r>
      <w:r w:rsidR="0069312E">
        <w:rPr>
          <w:sz w:val="28"/>
          <w:szCs w:val="28"/>
        </w:rPr>
        <w:t xml:space="preserve"> pm – 3:5</w:t>
      </w:r>
      <w:r w:rsidR="00565764">
        <w:rPr>
          <w:sz w:val="28"/>
          <w:szCs w:val="28"/>
        </w:rPr>
        <w:t>0</w:t>
      </w:r>
      <w:r w:rsidR="007A61B9">
        <w:rPr>
          <w:sz w:val="28"/>
          <w:szCs w:val="28"/>
        </w:rPr>
        <w:t xml:space="preserve"> pm</w:t>
      </w:r>
    </w:p>
    <w:p w14:paraId="566E8BDB" w14:textId="77777777" w:rsidR="003E5A5D" w:rsidRDefault="003E5A5D" w:rsidP="003E5A5D">
      <w:pPr>
        <w:spacing w:after="0" w:line="240" w:lineRule="auto"/>
        <w:jc w:val="center"/>
        <w:rPr>
          <w:sz w:val="28"/>
          <w:szCs w:val="28"/>
        </w:rPr>
      </w:pPr>
      <w:r>
        <w:rPr>
          <w:sz w:val="28"/>
          <w:szCs w:val="28"/>
        </w:rPr>
        <w:t xml:space="preserve">Instructor:   </w:t>
      </w:r>
      <w:r w:rsidR="00D73CC1">
        <w:rPr>
          <w:sz w:val="28"/>
          <w:szCs w:val="28"/>
        </w:rPr>
        <w:t>Pulkit Grover, Assistant Professor</w:t>
      </w:r>
    </w:p>
    <w:p w14:paraId="69F82C32" w14:textId="77777777" w:rsidR="00472BF4" w:rsidRDefault="00D73CC1" w:rsidP="003E5A5D">
      <w:pPr>
        <w:spacing w:after="0" w:line="240" w:lineRule="auto"/>
        <w:jc w:val="center"/>
        <w:rPr>
          <w:sz w:val="28"/>
          <w:szCs w:val="28"/>
        </w:rPr>
      </w:pPr>
      <w:r>
        <w:rPr>
          <w:sz w:val="28"/>
          <w:szCs w:val="28"/>
        </w:rPr>
        <w:t>pulkit@cmu.edu</w:t>
      </w:r>
    </w:p>
    <w:p w14:paraId="70C4599F" w14:textId="77777777" w:rsidR="003E5A5D" w:rsidRPr="002A1781" w:rsidRDefault="003E5A5D" w:rsidP="003E5A5D">
      <w:pPr>
        <w:spacing w:after="0" w:line="240" w:lineRule="auto"/>
        <w:jc w:val="center"/>
        <w:rPr>
          <w:sz w:val="16"/>
          <w:szCs w:val="16"/>
        </w:rPr>
      </w:pPr>
    </w:p>
    <w:p w14:paraId="37AF1256" w14:textId="77777777" w:rsidR="00F507EF" w:rsidRDefault="001C7622" w:rsidP="00E43891">
      <w:pPr>
        <w:spacing w:after="0" w:line="240" w:lineRule="auto"/>
      </w:pPr>
      <w:r w:rsidRPr="001C7622">
        <w:rPr>
          <w:noProof/>
        </w:rPr>
        <w:drawing>
          <wp:inline distT="0" distB="0" distL="0" distR="0" wp14:anchorId="549CDA30" wp14:editId="206B3590">
            <wp:extent cx="1828800" cy="1217895"/>
            <wp:effectExtent l="25400" t="25400" r="25400" b="2730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217895"/>
                    </a:xfrm>
                    <a:prstGeom prst="rect">
                      <a:avLst/>
                    </a:prstGeom>
                    <a:ln w="28575" cap="sq" cmpd="sng">
                      <a:solidFill>
                        <a:schemeClr val="bg1"/>
                      </a:solidFill>
                      <a:prstDash val="solid"/>
                      <a:miter lim="800000"/>
                    </a:ln>
                    <a:effectLst>
                      <a:innerShdw blurRad="76200">
                        <a:srgbClr val="000000"/>
                      </a:innerShdw>
                    </a:effectLst>
                  </pic:spPr>
                </pic:pic>
              </a:graphicData>
            </a:graphic>
          </wp:inline>
        </w:drawing>
      </w:r>
      <w:r>
        <w:rPr>
          <w:noProof/>
        </w:rPr>
        <w:drawing>
          <wp:inline distT="0" distB="0" distL="0" distR="0" wp14:anchorId="4BF28BC9" wp14:editId="32E979E2">
            <wp:extent cx="1828800" cy="1225723"/>
            <wp:effectExtent l="25400" t="25400" r="25400" b="1905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225723"/>
                    </a:xfrm>
                    <a:prstGeom prst="rect">
                      <a:avLst/>
                    </a:prstGeom>
                    <a:ln w="28575" cap="sq" cmpd="sng">
                      <a:solidFill>
                        <a:schemeClr val="bg1"/>
                      </a:solidFill>
                      <a:prstDash val="solid"/>
                      <a:miter lim="800000"/>
                    </a:ln>
                    <a:effectLst>
                      <a:innerShdw blurRad="76200">
                        <a:srgbClr val="000000"/>
                      </a:innerShdw>
                    </a:effectLst>
                  </pic:spPr>
                </pic:pic>
              </a:graphicData>
            </a:graphic>
          </wp:inline>
        </w:drawing>
      </w:r>
      <w:r>
        <w:rPr>
          <w:noProof/>
        </w:rPr>
        <w:drawing>
          <wp:inline distT="0" distB="0" distL="0" distR="0" wp14:anchorId="41F5A11A" wp14:editId="07323FA9">
            <wp:extent cx="1908493" cy="1191944"/>
            <wp:effectExtent l="25400" t="25400" r="22225" b="2730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279" cy="1192435"/>
                    </a:xfrm>
                    <a:prstGeom prst="rect">
                      <a:avLst/>
                    </a:prstGeom>
                    <a:ln w="28575" cap="sq" cmpd="sng">
                      <a:solidFill>
                        <a:schemeClr val="bg1"/>
                      </a:solidFill>
                      <a:prstDash val="solid"/>
                      <a:miter lim="800000"/>
                    </a:ln>
                    <a:effectLst>
                      <a:innerShdw blurRad="76200">
                        <a:srgbClr val="000000"/>
                      </a:innerShdw>
                    </a:effectLst>
                  </pic:spPr>
                </pic:pic>
              </a:graphicData>
            </a:graphic>
          </wp:inline>
        </w:drawing>
      </w:r>
    </w:p>
    <w:p w14:paraId="525F4488" w14:textId="77777777" w:rsidR="006233C4" w:rsidRDefault="006233C4" w:rsidP="00E43891">
      <w:pPr>
        <w:spacing w:after="0" w:line="240" w:lineRule="auto"/>
      </w:pPr>
    </w:p>
    <w:p w14:paraId="266ECD15" w14:textId="5E9ADF19" w:rsidR="006E2466" w:rsidRDefault="002719A7" w:rsidP="00110DAC">
      <w:pPr>
        <w:spacing w:after="0" w:line="240" w:lineRule="auto"/>
        <w:jc w:val="center"/>
        <w:rPr>
          <w:sz w:val="26"/>
          <w:szCs w:val="26"/>
        </w:rPr>
      </w:pPr>
      <w:r w:rsidRPr="002719A7">
        <w:rPr>
          <w:sz w:val="26"/>
          <w:szCs w:val="26"/>
        </w:rPr>
        <w:t>The joy of networks!</w:t>
      </w:r>
    </w:p>
    <w:p w14:paraId="766D9985" w14:textId="77777777" w:rsidR="00110DAC" w:rsidRPr="00110DAC" w:rsidRDefault="00110DAC" w:rsidP="00110DAC">
      <w:pPr>
        <w:spacing w:after="0" w:line="240" w:lineRule="auto"/>
        <w:jc w:val="center"/>
        <w:rPr>
          <w:sz w:val="26"/>
          <w:szCs w:val="26"/>
        </w:rPr>
      </w:pPr>
    </w:p>
    <w:p w14:paraId="608DE888" w14:textId="7C9F17AD" w:rsidR="0020683A" w:rsidRDefault="00BA5148" w:rsidP="00006666">
      <w:pPr>
        <w:spacing w:after="0" w:line="240" w:lineRule="auto"/>
        <w:ind w:left="360" w:right="360"/>
        <w:jc w:val="both"/>
      </w:pPr>
      <w:r>
        <w:t xml:space="preserve">Why are networks so </w:t>
      </w:r>
      <w:r w:rsidR="0020683A">
        <w:t>intriguing</w:t>
      </w:r>
      <w:r w:rsidR="00D43070">
        <w:t xml:space="preserve">? The intrigue </w:t>
      </w:r>
      <w:r>
        <w:t xml:space="preserve">lies in how dumb components come together to do extremely smart things. It all lies in the network structure and dynamics. </w:t>
      </w:r>
      <w:r w:rsidR="00975981">
        <w:t>This course will bring together the understanding of networks – their structure and information flow</w:t>
      </w:r>
      <w:r>
        <w:t xml:space="preserve"> dynamics</w:t>
      </w:r>
      <w:r w:rsidR="00975981">
        <w:t xml:space="preserve"> – across fields of communication, computation, and neuroscience. </w:t>
      </w:r>
      <w:r w:rsidR="0020683A">
        <w:t xml:space="preserve">Foundational topics that will be discussed </w:t>
      </w:r>
      <w:r w:rsidR="00975981">
        <w:t>include</w:t>
      </w:r>
      <w:r w:rsidR="0020683A">
        <w:t>:</w:t>
      </w:r>
      <w:r w:rsidR="00975981">
        <w:t xml:space="preserve"> </w:t>
      </w:r>
      <w:r>
        <w:t>efficient (in energy/time/resources) communication and computation through “good” network structures, notions of criticality in netw</w:t>
      </w:r>
      <w:r w:rsidR="002719A7">
        <w:t xml:space="preserve">orks, key topics in network science and network analysis, etc. </w:t>
      </w:r>
      <w:r w:rsidR="00006666">
        <w:t>Applications of these concepts to neuronal networks will be discussed</w:t>
      </w:r>
      <w:r w:rsidR="002719A7">
        <w:t>, including the efficient coding hypothesis</w:t>
      </w:r>
      <w:r w:rsidR="00006666">
        <w:t xml:space="preserve"> in neuroscience</w:t>
      </w:r>
      <w:r w:rsidR="002719A7">
        <w:t xml:space="preserve">, diseases of brain networks, criticality in neuronal networks, network analyses applied to the brain, etc. </w:t>
      </w:r>
    </w:p>
    <w:p w14:paraId="1072BB80" w14:textId="77777777" w:rsidR="0020683A" w:rsidRDefault="0020683A" w:rsidP="00015EF1">
      <w:pPr>
        <w:spacing w:after="0" w:line="240" w:lineRule="auto"/>
        <w:ind w:left="360" w:right="360"/>
        <w:jc w:val="both"/>
      </w:pPr>
    </w:p>
    <w:p w14:paraId="7209840B" w14:textId="5B3B39A6" w:rsidR="00050927" w:rsidRDefault="0020683A" w:rsidP="00D43070">
      <w:pPr>
        <w:spacing w:after="0" w:line="240" w:lineRule="auto"/>
        <w:ind w:left="360" w:right="360"/>
        <w:jc w:val="both"/>
        <w:rPr>
          <w:b/>
        </w:rPr>
      </w:pPr>
      <w:r>
        <w:t xml:space="preserve">Both foundational and application topics will be explored deeper through course projects. </w:t>
      </w:r>
      <w:r w:rsidR="002719A7">
        <w:t xml:space="preserve">The goal is to equip students with the language and the big questions in these fields, as well as with tools to explore these questions. This is timely in view of the immense amounts of data being generated by biological and social networks. </w:t>
      </w:r>
      <w:r w:rsidR="002719A7" w:rsidRPr="00110DAC">
        <w:rPr>
          <w:b/>
        </w:rPr>
        <w:t xml:space="preserve">Keep an eye out for the open “office hour” in the first week to learn more about the course and ask questions! </w:t>
      </w:r>
    </w:p>
    <w:p w14:paraId="638CC628" w14:textId="77777777" w:rsidR="006D0A7C" w:rsidRDefault="006D0A7C" w:rsidP="00D43070">
      <w:pPr>
        <w:spacing w:after="0" w:line="240" w:lineRule="auto"/>
        <w:ind w:left="360" w:right="360"/>
        <w:jc w:val="both"/>
        <w:rPr>
          <w:b/>
        </w:rPr>
      </w:pPr>
    </w:p>
    <w:p w14:paraId="2A9AC626" w14:textId="0EB05C93" w:rsidR="006D0A7C" w:rsidRPr="00110DAC" w:rsidRDefault="006D0A7C" w:rsidP="00D43070">
      <w:pPr>
        <w:spacing w:after="0" w:line="240" w:lineRule="auto"/>
        <w:ind w:left="360" w:right="360"/>
        <w:jc w:val="both"/>
        <w:rPr>
          <w:b/>
        </w:rPr>
      </w:pPr>
      <w:r>
        <w:rPr>
          <w:b/>
        </w:rPr>
        <w:t>Pre-</w:t>
      </w:r>
      <w:proofErr w:type="spellStart"/>
      <w:r>
        <w:rPr>
          <w:b/>
        </w:rPr>
        <w:t>reqs</w:t>
      </w:r>
      <w:proofErr w:type="spellEnd"/>
      <w:r>
        <w:rPr>
          <w:b/>
        </w:rPr>
        <w:t xml:space="preserve">: Undergraduate </w:t>
      </w:r>
      <w:proofErr w:type="gramStart"/>
      <w:r>
        <w:rPr>
          <w:b/>
        </w:rPr>
        <w:t xml:space="preserve">probability, linear algebra, </w:t>
      </w:r>
      <w:bookmarkStart w:id="0" w:name="_GoBack"/>
      <w:bookmarkEnd w:id="0"/>
      <w:r>
        <w:rPr>
          <w:b/>
        </w:rPr>
        <w:t>graduate</w:t>
      </w:r>
      <w:proofErr w:type="gramEnd"/>
      <w:r>
        <w:rPr>
          <w:b/>
        </w:rPr>
        <w:t xml:space="preserve"> standing.</w:t>
      </w:r>
    </w:p>
    <w:sectPr w:rsidR="006D0A7C" w:rsidRPr="00110DAC" w:rsidSect="006D0A7C">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BB"/>
    <w:rsid w:val="00006666"/>
    <w:rsid w:val="00015EF1"/>
    <w:rsid w:val="0002352B"/>
    <w:rsid w:val="0003059C"/>
    <w:rsid w:val="00050927"/>
    <w:rsid w:val="00071FCC"/>
    <w:rsid w:val="000B3529"/>
    <w:rsid w:val="000D3BA7"/>
    <w:rsid w:val="00110DAC"/>
    <w:rsid w:val="0015336A"/>
    <w:rsid w:val="001C7622"/>
    <w:rsid w:val="001D771F"/>
    <w:rsid w:val="0020683A"/>
    <w:rsid w:val="0023672A"/>
    <w:rsid w:val="00244FAE"/>
    <w:rsid w:val="002719A7"/>
    <w:rsid w:val="002A1781"/>
    <w:rsid w:val="003E0124"/>
    <w:rsid w:val="003E5A5D"/>
    <w:rsid w:val="00472BF4"/>
    <w:rsid w:val="004A7ABF"/>
    <w:rsid w:val="004F49DA"/>
    <w:rsid w:val="00565764"/>
    <w:rsid w:val="005E65AD"/>
    <w:rsid w:val="005F7D98"/>
    <w:rsid w:val="006233C4"/>
    <w:rsid w:val="0069312E"/>
    <w:rsid w:val="006D0A7C"/>
    <w:rsid w:val="006E2466"/>
    <w:rsid w:val="00757868"/>
    <w:rsid w:val="007A61B9"/>
    <w:rsid w:val="007F35AF"/>
    <w:rsid w:val="0081283B"/>
    <w:rsid w:val="00862258"/>
    <w:rsid w:val="008633BB"/>
    <w:rsid w:val="00975981"/>
    <w:rsid w:val="009D7E5F"/>
    <w:rsid w:val="00A00EA8"/>
    <w:rsid w:val="00A60F8F"/>
    <w:rsid w:val="00B43265"/>
    <w:rsid w:val="00BA5148"/>
    <w:rsid w:val="00D43070"/>
    <w:rsid w:val="00D73CC1"/>
    <w:rsid w:val="00E43891"/>
    <w:rsid w:val="00ED2CBC"/>
    <w:rsid w:val="00ED7356"/>
    <w:rsid w:val="00EE450F"/>
    <w:rsid w:val="00EF70C1"/>
    <w:rsid w:val="00F37636"/>
    <w:rsid w:val="00F507EF"/>
    <w:rsid w:val="00FD2816"/>
    <w:rsid w:val="00FF2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9F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EF"/>
    <w:rPr>
      <w:rFonts w:ascii="Tahoma" w:hAnsi="Tahoma" w:cs="Tahoma"/>
      <w:sz w:val="16"/>
      <w:szCs w:val="16"/>
    </w:rPr>
  </w:style>
  <w:style w:type="character" w:styleId="Hyperlink">
    <w:name w:val="Hyperlink"/>
    <w:basedOn w:val="DefaultParagraphFont"/>
    <w:uiPriority w:val="99"/>
    <w:unhideWhenUsed/>
    <w:rsid w:val="00472BF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EF"/>
    <w:rPr>
      <w:rFonts w:ascii="Tahoma" w:hAnsi="Tahoma" w:cs="Tahoma"/>
      <w:sz w:val="16"/>
      <w:szCs w:val="16"/>
    </w:rPr>
  </w:style>
  <w:style w:type="character" w:styleId="Hyperlink">
    <w:name w:val="Hyperlink"/>
    <w:basedOn w:val="DefaultParagraphFont"/>
    <w:uiPriority w:val="99"/>
    <w:unhideWhenUsed/>
    <w:rsid w:val="00472B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253</Words>
  <Characters>1444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Pulkit</cp:lastModifiedBy>
  <cp:revision>4</cp:revision>
  <cp:lastPrinted>2014-08-05T16:37:00Z</cp:lastPrinted>
  <dcterms:created xsi:type="dcterms:W3CDTF">2014-08-05T16:39:00Z</dcterms:created>
  <dcterms:modified xsi:type="dcterms:W3CDTF">2014-08-06T23:40:00Z</dcterms:modified>
</cp:coreProperties>
</file>